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1A" w:rsidRPr="005D095A" w:rsidRDefault="00AD561A" w:rsidP="00AD561A">
      <w:pPr>
        <w:jc w:val="center"/>
        <w:rPr>
          <w:b/>
          <w:lang w:val="kk-KZ"/>
        </w:rPr>
      </w:pPr>
      <w:bookmarkStart w:id="0" w:name="_GoBack"/>
      <w:bookmarkEnd w:id="0"/>
      <w:r w:rsidRPr="005D095A">
        <w:rPr>
          <w:b/>
          <w:lang w:val="kk-KZ"/>
        </w:rPr>
        <w:t>Әл-Фараби атындағы ҚазҰУ оқу-әдістемелік кешені</w:t>
      </w:r>
    </w:p>
    <w:p w:rsidR="00AD561A" w:rsidRPr="005D095A" w:rsidRDefault="00AD561A" w:rsidP="00AD561A">
      <w:pPr>
        <w:jc w:val="center"/>
        <w:rPr>
          <w:b/>
          <w:lang w:val="kk-KZ"/>
        </w:rPr>
      </w:pPr>
      <w:r w:rsidRPr="005D095A">
        <w:rPr>
          <w:b/>
          <w:lang w:val="kk-KZ"/>
        </w:rPr>
        <w:t xml:space="preserve">Мамандығы: </w:t>
      </w:r>
      <w:r w:rsidRPr="00AD561A">
        <w:rPr>
          <w:b/>
          <w:lang w:val="kk-KZ"/>
        </w:rPr>
        <w:t>Құқықтану</w:t>
      </w:r>
    </w:p>
    <w:p w:rsidR="00AD561A" w:rsidRPr="005D095A" w:rsidRDefault="00AD561A" w:rsidP="00AD561A">
      <w:pPr>
        <w:jc w:val="center"/>
        <w:rPr>
          <w:b/>
          <w:lang w:val="kk-KZ"/>
        </w:rPr>
      </w:pPr>
      <w:r w:rsidRPr="005D095A">
        <w:rPr>
          <w:b/>
          <w:lang w:val="kk-KZ"/>
        </w:rPr>
        <w:t xml:space="preserve">Шифр: </w:t>
      </w:r>
      <w:r w:rsidRPr="00AD561A">
        <w:rPr>
          <w:b/>
          <w:lang w:val="kk-KZ"/>
        </w:rPr>
        <w:t>6В</w:t>
      </w:r>
      <w:r w:rsidRPr="00AC66AD">
        <w:rPr>
          <w:b/>
          <w:lang w:val="kk-KZ"/>
        </w:rPr>
        <w:t>04205</w:t>
      </w: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AD561A" w:rsidRDefault="00AD561A" w:rsidP="00AD561A">
      <w:pPr>
        <w:pStyle w:val="TableParagraph"/>
        <w:ind w:left="0" w:right="387"/>
        <w:jc w:val="center"/>
        <w:rPr>
          <w:b/>
          <w:sz w:val="24"/>
          <w:lang w:val="kk-KZ"/>
        </w:rPr>
      </w:pPr>
      <w:r w:rsidRPr="00AD561A">
        <w:rPr>
          <w:b/>
          <w:sz w:val="24"/>
          <w:szCs w:val="24"/>
          <w:lang w:val="kk-KZ"/>
        </w:rPr>
        <w:t xml:space="preserve">Пән: </w:t>
      </w:r>
      <w:r w:rsidRPr="00AD561A">
        <w:rPr>
          <w:b/>
          <w:sz w:val="24"/>
          <w:lang w:val="kk-KZ"/>
        </w:rPr>
        <w:t>Негізгі</w:t>
      </w:r>
      <w:r w:rsidRPr="00AD561A">
        <w:rPr>
          <w:b/>
          <w:spacing w:val="1"/>
          <w:sz w:val="24"/>
          <w:lang w:val="kk-KZ"/>
        </w:rPr>
        <w:t xml:space="preserve"> </w:t>
      </w:r>
      <w:r w:rsidRPr="00AD561A">
        <w:rPr>
          <w:b/>
          <w:sz w:val="24"/>
          <w:lang w:val="kk-KZ"/>
        </w:rPr>
        <w:t xml:space="preserve">құқықтық </w:t>
      </w:r>
      <w:r w:rsidRPr="00AD561A">
        <w:rPr>
          <w:b/>
          <w:lang w:val="kk-KZ"/>
        </w:rPr>
        <w:t>ілімдер</w:t>
      </w:r>
    </w:p>
    <w:p w:rsidR="00AD561A" w:rsidRPr="005D095A" w:rsidRDefault="00AD561A" w:rsidP="00AD561A">
      <w:pPr>
        <w:jc w:val="both"/>
        <w:rPr>
          <w:b/>
          <w:bCs/>
          <w:lang w:val="kk-KZ"/>
        </w:rPr>
      </w:pPr>
    </w:p>
    <w:p w:rsidR="00AD561A" w:rsidRPr="005D095A" w:rsidRDefault="00AD561A" w:rsidP="00AD561A">
      <w:pPr>
        <w:jc w:val="both"/>
        <w:rPr>
          <w:b/>
          <w:bCs/>
          <w:lang w:val="kk-KZ"/>
        </w:rPr>
      </w:pPr>
      <w:r w:rsidRPr="005D095A">
        <w:rPr>
          <w:b/>
          <w:bCs/>
          <w:lang w:val="kk-KZ"/>
        </w:rPr>
        <w:t xml:space="preserve">3. </w:t>
      </w:r>
      <w:r>
        <w:rPr>
          <w:b/>
          <w:bCs/>
          <w:lang w:val="kk-KZ"/>
        </w:rPr>
        <w:t>С</w:t>
      </w:r>
      <w:r w:rsidRPr="005D095A">
        <w:rPr>
          <w:b/>
          <w:bCs/>
          <w:lang w:val="kk-KZ"/>
        </w:rPr>
        <w:t>ӨЖ арналған тапсырмалар, оларды орындау кестесі, оларға әдістемелік нұсқаулар.</w:t>
      </w:r>
    </w:p>
    <w:p w:rsidR="00AD561A" w:rsidRPr="005D095A" w:rsidRDefault="00AD561A" w:rsidP="00AD561A">
      <w:pPr>
        <w:jc w:val="both"/>
        <w:rPr>
          <w:b/>
          <w:bCs/>
          <w:lang w:val="kk-KZ"/>
        </w:rPr>
      </w:pPr>
    </w:p>
    <w:p w:rsidR="00AD561A" w:rsidRPr="005D095A" w:rsidRDefault="00AD561A" w:rsidP="00AD561A">
      <w:pPr>
        <w:jc w:val="both"/>
        <w:rPr>
          <w:bCs/>
          <w:kern w:val="36"/>
          <w:lang w:val="kk-KZ"/>
        </w:rPr>
      </w:pPr>
      <w:r>
        <w:rPr>
          <w:b/>
          <w:lang w:val="kk-KZ"/>
        </w:rPr>
        <w:t>С</w:t>
      </w:r>
      <w:r w:rsidRPr="005D095A">
        <w:rPr>
          <w:b/>
          <w:lang w:val="kk-KZ"/>
        </w:rPr>
        <w:t>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24"/>
        <w:gridCol w:w="2358"/>
        <w:gridCol w:w="2333"/>
      </w:tblGrid>
      <w:tr w:rsidR="00AD561A" w:rsidRPr="005D095A" w:rsidTr="00D314C8">
        <w:tc>
          <w:tcPr>
            <w:tcW w:w="530" w:type="dxa"/>
          </w:tcPr>
          <w:p w:rsidR="00AD561A" w:rsidRPr="005D095A" w:rsidRDefault="00AD561A" w:rsidP="00D314C8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</w:rPr>
              <w:t>№</w:t>
            </w:r>
          </w:p>
        </w:tc>
        <w:tc>
          <w:tcPr>
            <w:tcW w:w="4124" w:type="dxa"/>
          </w:tcPr>
          <w:p w:rsidR="00AD561A" w:rsidRPr="005D095A" w:rsidRDefault="00AD561A" w:rsidP="00D314C8">
            <w:pPr>
              <w:jc w:val="both"/>
              <w:rPr>
                <w:b/>
                <w:bCs/>
                <w:kern w:val="36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5D095A">
              <w:rPr>
                <w:b/>
                <w:lang w:val="kk-KZ"/>
              </w:rPr>
              <w:t>ӨЖ тапсырмалары</w:t>
            </w:r>
          </w:p>
        </w:tc>
        <w:tc>
          <w:tcPr>
            <w:tcW w:w="2358" w:type="dxa"/>
          </w:tcPr>
          <w:p w:rsidR="00AD561A" w:rsidRPr="005D095A" w:rsidRDefault="00AD561A" w:rsidP="00D314C8">
            <w:pPr>
              <w:jc w:val="both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kk-KZ"/>
              </w:rPr>
              <w:t>С</w:t>
            </w:r>
            <w:r w:rsidRPr="005D095A">
              <w:rPr>
                <w:b/>
                <w:bCs/>
                <w:kern w:val="36"/>
                <w:lang w:val="kk-KZ"/>
              </w:rPr>
              <w:t>ӨЖ орындау нысаны</w:t>
            </w: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kk-KZ"/>
              </w:rPr>
              <w:t>С</w:t>
            </w:r>
            <w:r w:rsidRPr="005D095A">
              <w:rPr>
                <w:b/>
                <w:bCs/>
                <w:kern w:val="36"/>
                <w:lang w:val="kk-KZ"/>
              </w:rPr>
              <w:t>ӨЖ тапсыру мерзімдері</w:t>
            </w:r>
          </w:p>
        </w:tc>
      </w:tr>
      <w:tr w:rsidR="00AD561A" w:rsidRPr="005D095A" w:rsidTr="00D314C8">
        <w:tc>
          <w:tcPr>
            <w:tcW w:w="530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124" w:type="dxa"/>
          </w:tcPr>
          <w:p w:rsidR="00AD561A" w:rsidRDefault="00AD561A" w:rsidP="00AD561A">
            <w:pPr>
              <w:jc w:val="both"/>
              <w:rPr>
                <w:lang w:val="kk-KZ"/>
              </w:rPr>
            </w:pPr>
            <w:r w:rsidRPr="005D095A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С</w:t>
            </w:r>
            <w:r w:rsidRPr="005D095A">
              <w:rPr>
                <w:b/>
                <w:lang w:val="kk-KZ"/>
              </w:rPr>
              <w:t xml:space="preserve">ӨЖ </w:t>
            </w:r>
            <w:proofErr w:type="spellStart"/>
            <w:r>
              <w:t>Конфуцийдің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және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легистер</w:t>
            </w:r>
            <w:proofErr w:type="spellEnd"/>
            <w:r>
              <w:rPr>
                <w:lang w:val="kk-KZ"/>
              </w:rPr>
              <w:t xml:space="preserve"> ойлары.</w:t>
            </w:r>
            <w:r w:rsidRPr="005D095A">
              <w:rPr>
                <w:b/>
                <w:lang w:val="kk-KZ"/>
              </w:rPr>
              <w:t xml:space="preserve"> </w:t>
            </w:r>
          </w:p>
          <w:p w:rsidR="00AD561A" w:rsidRPr="00AD561A" w:rsidRDefault="00AD561A" w:rsidP="00AD561A">
            <w:pPr>
              <w:jc w:val="both"/>
              <w:rPr>
                <w:lang w:val="kk-KZ"/>
              </w:rPr>
            </w:pPr>
            <w:r w:rsidRPr="00AD561A">
              <w:rPr>
                <w:lang w:val="kk-KZ"/>
              </w:rPr>
              <w:t>Саяси және құқықтық ілімдер тарихы: оқулық / М. Мұхамедов,</w:t>
            </w:r>
            <w:r w:rsidRPr="00AD561A">
              <w:rPr>
                <w:spacing w:val="1"/>
                <w:lang w:val="kk-KZ"/>
              </w:rPr>
              <w:t xml:space="preserve"> </w:t>
            </w:r>
            <w:r w:rsidRPr="00AD561A">
              <w:rPr>
                <w:lang w:val="kk-KZ"/>
              </w:rPr>
              <w:t>Б.Сатершинов,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Б.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Сырымбетұлы.-</w:t>
            </w:r>
            <w:r w:rsidRPr="00AD561A">
              <w:rPr>
                <w:spacing w:val="-2"/>
                <w:lang w:val="kk-KZ"/>
              </w:rPr>
              <w:t xml:space="preserve"> </w:t>
            </w:r>
            <w:r w:rsidRPr="00AD561A">
              <w:rPr>
                <w:lang w:val="kk-KZ"/>
              </w:rPr>
              <w:t>Алматы: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Заң әдебиеті,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20</w:t>
            </w:r>
            <w:r>
              <w:rPr>
                <w:lang w:val="kk-KZ"/>
              </w:rPr>
              <w:t>18</w:t>
            </w:r>
            <w:r w:rsidRPr="00AD561A">
              <w:rPr>
                <w:lang w:val="kk-KZ"/>
              </w:rPr>
              <w:t>.</w:t>
            </w:r>
            <w:r w:rsidRPr="00AD561A">
              <w:rPr>
                <w:spacing w:val="1"/>
                <w:lang w:val="kk-KZ"/>
              </w:rPr>
              <w:t xml:space="preserve"> </w:t>
            </w:r>
            <w:r w:rsidRPr="00AD561A">
              <w:rPr>
                <w:lang w:val="kk-KZ"/>
              </w:rPr>
              <w:t>–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338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б.</w:t>
            </w:r>
          </w:p>
          <w:p w:rsidR="00AD561A" w:rsidRPr="005D095A" w:rsidRDefault="00AD561A" w:rsidP="00D314C8">
            <w:pPr>
              <w:tabs>
                <w:tab w:val="left" w:pos="10065"/>
              </w:tabs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58" w:type="dxa"/>
          </w:tcPr>
          <w:p w:rsidR="00AD561A" w:rsidRPr="00E60DD4" w:rsidRDefault="00AD561A" w:rsidP="00D314C8">
            <w:pPr>
              <w:jc w:val="both"/>
              <w:rPr>
                <w:lang w:val="kk-KZ"/>
              </w:rPr>
            </w:pPr>
            <w:r w:rsidRPr="00E60DD4">
              <w:rPr>
                <w:lang w:val="kk-KZ"/>
              </w:rPr>
              <w:t>Презентация</w:t>
            </w:r>
          </w:p>
          <w:p w:rsidR="00AD561A" w:rsidRPr="005D095A" w:rsidRDefault="00AD561A" w:rsidP="00D314C8">
            <w:pPr>
              <w:jc w:val="both"/>
              <w:rPr>
                <w:bCs/>
                <w:kern w:val="36"/>
              </w:rPr>
            </w:pPr>
          </w:p>
          <w:p w:rsidR="00AD561A" w:rsidRPr="005D095A" w:rsidRDefault="00AD561A" w:rsidP="00D314C8">
            <w:pPr>
              <w:jc w:val="both"/>
              <w:rPr>
                <w:bCs/>
                <w:kern w:val="36"/>
              </w:rPr>
            </w:pP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3</w:t>
            </w:r>
            <w:r w:rsidRPr="005D095A">
              <w:t xml:space="preserve"> </w:t>
            </w:r>
            <w:r w:rsidRPr="005D095A">
              <w:rPr>
                <w:lang w:val="kk-KZ"/>
              </w:rPr>
              <w:t>апта</w:t>
            </w:r>
          </w:p>
        </w:tc>
      </w:tr>
      <w:tr w:rsidR="00AD561A" w:rsidRPr="005D095A" w:rsidTr="00D314C8">
        <w:tc>
          <w:tcPr>
            <w:tcW w:w="530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124" w:type="dxa"/>
          </w:tcPr>
          <w:p w:rsidR="00AD561A" w:rsidRPr="006614DD" w:rsidRDefault="00AD561A" w:rsidP="00AD561A">
            <w:pPr>
              <w:pStyle w:val="TableParagraph"/>
              <w:spacing w:line="265" w:lineRule="exact"/>
              <w:ind w:left="0"/>
              <w:rPr>
                <w:sz w:val="24"/>
                <w:lang w:val="kk-KZ"/>
              </w:rPr>
            </w:pPr>
            <w:r w:rsidRPr="005D095A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С</w:t>
            </w:r>
            <w:r w:rsidRPr="005D095A">
              <w:rPr>
                <w:b/>
                <w:lang w:val="kk-KZ"/>
              </w:rPr>
              <w:t xml:space="preserve">ӨЖ </w:t>
            </w:r>
            <w:r w:rsidRPr="006614DD">
              <w:rPr>
                <w:sz w:val="24"/>
                <w:lang w:val="kk-KZ"/>
              </w:rPr>
              <w:t>Аристотельдің</w:t>
            </w:r>
            <w:r w:rsidRPr="006614DD">
              <w:rPr>
                <w:spacing w:val="42"/>
                <w:sz w:val="24"/>
                <w:lang w:val="kk-KZ"/>
              </w:rPr>
              <w:t xml:space="preserve"> </w:t>
            </w:r>
            <w:r w:rsidRPr="006614DD">
              <w:rPr>
                <w:sz w:val="24"/>
                <w:lang w:val="kk-KZ"/>
              </w:rPr>
              <w:t>мемлекет</w:t>
            </w:r>
            <w:r w:rsidRPr="006614DD">
              <w:rPr>
                <w:spacing w:val="41"/>
                <w:sz w:val="24"/>
                <w:lang w:val="kk-KZ"/>
              </w:rPr>
              <w:t xml:space="preserve"> </w:t>
            </w:r>
            <w:r w:rsidRPr="006614DD">
              <w:rPr>
                <w:sz w:val="24"/>
                <w:lang w:val="kk-KZ"/>
              </w:rPr>
              <w:t>пен</w:t>
            </w:r>
          </w:p>
          <w:p w:rsidR="00AD561A" w:rsidRDefault="00AD561A" w:rsidP="00AD561A">
            <w:pPr>
              <w:ind w:firstLine="33"/>
              <w:jc w:val="both"/>
              <w:rPr>
                <w:lang w:val="kk-KZ"/>
              </w:rPr>
            </w:pPr>
            <w:r w:rsidRPr="006614DD">
              <w:rPr>
                <w:lang w:val="kk-KZ"/>
              </w:rPr>
              <w:t>құқық</w:t>
            </w:r>
            <w:r w:rsidRPr="006614DD">
              <w:rPr>
                <w:spacing w:val="-2"/>
                <w:lang w:val="kk-KZ"/>
              </w:rPr>
              <w:t xml:space="preserve"> </w:t>
            </w:r>
            <w:r w:rsidRPr="006614DD">
              <w:rPr>
                <w:lang w:val="kk-KZ"/>
              </w:rPr>
              <w:t>туралы</w:t>
            </w:r>
            <w:r w:rsidRPr="006614DD">
              <w:rPr>
                <w:spacing w:val="-2"/>
                <w:lang w:val="kk-KZ"/>
              </w:rPr>
              <w:t xml:space="preserve"> </w:t>
            </w:r>
            <w:r w:rsidRPr="006614DD">
              <w:rPr>
                <w:lang w:val="kk-KZ"/>
              </w:rPr>
              <w:t>ілімін зерделеу</w:t>
            </w:r>
            <w:r w:rsidRPr="00E44294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D561A" w:rsidRPr="00AD561A" w:rsidRDefault="00AD561A" w:rsidP="00AD561A">
            <w:pPr>
              <w:pStyle w:val="TableParagraph"/>
              <w:tabs>
                <w:tab w:val="left" w:pos="827"/>
              </w:tabs>
              <w:ind w:left="0" w:right="97"/>
              <w:jc w:val="both"/>
              <w:rPr>
                <w:sz w:val="24"/>
                <w:lang w:val="kk-KZ"/>
              </w:rPr>
            </w:pPr>
            <w:r w:rsidRPr="00AD561A">
              <w:rPr>
                <w:sz w:val="24"/>
                <w:lang w:val="kk-KZ"/>
              </w:rPr>
              <w:t>Ибрагимов, Ж.И. Саяси және құқықтық ілімдер тарихы.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- Астана: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Дәнекер,</w:t>
            </w:r>
            <w:r w:rsidRPr="00AD561A">
              <w:rPr>
                <w:spacing w:val="-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20</w:t>
            </w:r>
            <w:r>
              <w:rPr>
                <w:sz w:val="24"/>
                <w:lang w:val="kk-KZ"/>
              </w:rPr>
              <w:t>1</w:t>
            </w:r>
            <w:r w:rsidRPr="00AD561A">
              <w:rPr>
                <w:sz w:val="24"/>
                <w:lang w:val="kk-KZ"/>
              </w:rPr>
              <w:t>5. -</w:t>
            </w:r>
            <w:r w:rsidRPr="00AD561A">
              <w:rPr>
                <w:spacing w:val="-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217 б.</w:t>
            </w:r>
          </w:p>
        </w:tc>
        <w:tc>
          <w:tcPr>
            <w:tcW w:w="2358" w:type="dxa"/>
          </w:tcPr>
          <w:p w:rsidR="00AD561A" w:rsidRPr="00E60DD4" w:rsidRDefault="00AD561A" w:rsidP="00D314C8">
            <w:pPr>
              <w:jc w:val="both"/>
              <w:rPr>
                <w:lang w:val="kk-KZ"/>
              </w:rPr>
            </w:pPr>
            <w:r w:rsidRPr="00E60DD4">
              <w:rPr>
                <w:lang w:val="kk-KZ"/>
              </w:rPr>
              <w:t>Салыстырмалы кесте, презентация</w:t>
            </w:r>
          </w:p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D561A" w:rsidRPr="005D095A" w:rsidTr="00D314C8">
        <w:tc>
          <w:tcPr>
            <w:tcW w:w="530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124" w:type="dxa"/>
          </w:tcPr>
          <w:p w:rsidR="00AD561A" w:rsidRDefault="00AD561A" w:rsidP="00D314C8">
            <w:pPr>
              <w:jc w:val="both"/>
              <w:outlineLvl w:val="0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С</w:t>
            </w:r>
            <w:r w:rsidRPr="005D095A">
              <w:rPr>
                <w:b/>
                <w:lang w:val="kk-KZ"/>
              </w:rPr>
              <w:t xml:space="preserve">ӨЖ. </w:t>
            </w:r>
            <w:r w:rsidRPr="000F7F92">
              <w:rPr>
                <w:lang w:val="kk-KZ"/>
              </w:rPr>
              <w:t>Әл-Фарабидің</w:t>
            </w:r>
            <w:r w:rsidRPr="000F7F92">
              <w:rPr>
                <w:spacing w:val="37"/>
                <w:lang w:val="kk-KZ"/>
              </w:rPr>
              <w:t xml:space="preserve"> </w:t>
            </w:r>
            <w:r w:rsidRPr="000F7F92">
              <w:rPr>
                <w:lang w:val="kk-KZ"/>
              </w:rPr>
              <w:t>құқықтық</w:t>
            </w:r>
            <w:r w:rsidRPr="000F7F92">
              <w:rPr>
                <w:spacing w:val="40"/>
                <w:lang w:val="kk-KZ"/>
              </w:rPr>
              <w:t xml:space="preserve"> </w:t>
            </w:r>
            <w:r w:rsidRPr="000F7F92">
              <w:rPr>
                <w:lang w:val="kk-KZ"/>
              </w:rPr>
              <w:t>және</w:t>
            </w:r>
            <w:r>
              <w:rPr>
                <w:lang w:val="kk-KZ"/>
              </w:rPr>
              <w:t xml:space="preserve"> </w:t>
            </w:r>
            <w:r w:rsidRPr="000F7F92">
              <w:rPr>
                <w:lang w:val="kk-KZ"/>
              </w:rPr>
              <w:t>саяси</w:t>
            </w:r>
            <w:r w:rsidRPr="000F7F92">
              <w:rPr>
                <w:spacing w:val="-3"/>
                <w:lang w:val="kk-KZ"/>
              </w:rPr>
              <w:t xml:space="preserve"> </w:t>
            </w:r>
            <w:r w:rsidRPr="000F7F92">
              <w:rPr>
                <w:lang w:val="kk-KZ"/>
              </w:rPr>
              <w:t>ілімін</w:t>
            </w:r>
            <w:r w:rsidRPr="000F7F92">
              <w:rPr>
                <w:spacing w:val="-2"/>
                <w:lang w:val="kk-KZ"/>
              </w:rPr>
              <w:t xml:space="preserve"> </w:t>
            </w:r>
            <w:r w:rsidRPr="000F7F92">
              <w:rPr>
                <w:lang w:val="kk-KZ"/>
              </w:rPr>
              <w:t>зерделеу</w:t>
            </w:r>
            <w:r w:rsidRPr="00E44294">
              <w:rPr>
                <w:lang w:val="kk-KZ" w:eastAsia="ko-KR"/>
              </w:rPr>
              <w:t>.</w:t>
            </w:r>
          </w:p>
          <w:p w:rsidR="00AD561A" w:rsidRPr="00AD561A" w:rsidRDefault="00AD561A" w:rsidP="00AD561A">
            <w:pPr>
              <w:pStyle w:val="TableParagraph"/>
              <w:tabs>
                <w:tab w:val="left" w:pos="872"/>
              </w:tabs>
              <w:ind w:left="0" w:right="97"/>
              <w:rPr>
                <w:sz w:val="24"/>
                <w:lang w:val="kk-KZ"/>
              </w:rPr>
            </w:pPr>
            <w:r w:rsidRPr="00AD561A">
              <w:rPr>
                <w:sz w:val="24"/>
                <w:lang w:val="kk-KZ"/>
              </w:rPr>
              <w:t>Қазақстанның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Саяси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және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құқықтық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ой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тарихы: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хрестоматия.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-</w:t>
            </w:r>
            <w:r w:rsidRPr="00AD561A">
              <w:rPr>
                <w:spacing w:val="-57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Алматы:</w:t>
            </w:r>
            <w:r w:rsidRPr="00AD561A">
              <w:rPr>
                <w:spacing w:val="-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Ӛркениет, 20</w:t>
            </w:r>
            <w:r>
              <w:rPr>
                <w:sz w:val="24"/>
                <w:lang w:val="kk-KZ"/>
              </w:rPr>
              <w:t>12</w:t>
            </w:r>
            <w:r w:rsidRPr="00AD561A">
              <w:rPr>
                <w:sz w:val="24"/>
                <w:lang w:val="kk-KZ"/>
              </w:rPr>
              <w:t>.</w:t>
            </w:r>
          </w:p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58" w:type="dxa"/>
          </w:tcPr>
          <w:p w:rsidR="00AD561A" w:rsidRPr="00E60DD4" w:rsidRDefault="00AD561A" w:rsidP="00D314C8">
            <w:pPr>
              <w:jc w:val="both"/>
              <w:rPr>
                <w:lang w:val="kk-KZ"/>
              </w:rPr>
            </w:pPr>
            <w:r w:rsidRPr="00E60DD4">
              <w:rPr>
                <w:lang w:val="kk-KZ"/>
              </w:rPr>
              <w:t>Презентация</w:t>
            </w:r>
          </w:p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D561A" w:rsidRPr="005D095A" w:rsidTr="00D314C8">
        <w:tc>
          <w:tcPr>
            <w:tcW w:w="530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124" w:type="dxa"/>
          </w:tcPr>
          <w:p w:rsidR="00AD561A" w:rsidRPr="00AD561A" w:rsidRDefault="00AD561A" w:rsidP="00AD561A">
            <w:pPr>
              <w:pStyle w:val="TableParagraph"/>
              <w:tabs>
                <w:tab w:val="left" w:pos="1074"/>
                <w:tab w:val="left" w:pos="1407"/>
                <w:tab w:val="left" w:pos="2935"/>
                <w:tab w:val="left" w:pos="3831"/>
                <w:tab w:val="left" w:pos="5857"/>
              </w:tabs>
              <w:spacing w:line="265" w:lineRule="exact"/>
              <w:ind w:left="0"/>
              <w:rPr>
                <w:sz w:val="24"/>
                <w:lang w:val="kk-KZ"/>
              </w:rPr>
            </w:pPr>
            <w:r w:rsidRPr="005D095A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С</w:t>
            </w:r>
            <w:r w:rsidRPr="005D095A">
              <w:rPr>
                <w:b/>
                <w:lang w:val="kk-KZ"/>
              </w:rPr>
              <w:t xml:space="preserve">ӨЖ. </w:t>
            </w:r>
            <w:r w:rsidRPr="00AD561A">
              <w:rPr>
                <w:sz w:val="24"/>
                <w:lang w:val="kk-KZ"/>
              </w:rPr>
              <w:t>Н.Макиавеллидің</w:t>
            </w:r>
            <w:r w:rsidRPr="00AD561A">
              <w:rPr>
                <w:sz w:val="24"/>
                <w:lang w:val="kk-KZ"/>
              </w:rPr>
              <w:tab/>
              <w:t>саясат,</w:t>
            </w:r>
          </w:p>
          <w:p w:rsidR="00AD561A" w:rsidRDefault="00AD561A" w:rsidP="00AD561A">
            <w:pPr>
              <w:jc w:val="both"/>
              <w:rPr>
                <w:lang w:val="kk-KZ"/>
              </w:rPr>
            </w:pPr>
            <w:r w:rsidRPr="00AD561A">
              <w:rPr>
                <w:lang w:val="kk-KZ"/>
              </w:rPr>
              <w:t>мемлекет</w:t>
            </w:r>
            <w:r w:rsidRPr="00AD561A">
              <w:rPr>
                <w:spacing w:val="-3"/>
                <w:lang w:val="kk-KZ"/>
              </w:rPr>
              <w:t xml:space="preserve"> </w:t>
            </w:r>
            <w:r w:rsidRPr="00AD561A">
              <w:rPr>
                <w:lang w:val="kk-KZ"/>
              </w:rPr>
              <w:t>және</w:t>
            </w:r>
            <w:r w:rsidRPr="00AD561A">
              <w:rPr>
                <w:spacing w:val="-3"/>
                <w:lang w:val="kk-KZ"/>
              </w:rPr>
              <w:t xml:space="preserve"> </w:t>
            </w:r>
            <w:r w:rsidRPr="00AD561A">
              <w:rPr>
                <w:lang w:val="kk-KZ"/>
              </w:rPr>
              <w:t>құқық</w:t>
            </w:r>
            <w:r w:rsidRPr="00AD561A">
              <w:rPr>
                <w:spacing w:val="-3"/>
                <w:lang w:val="kk-KZ"/>
              </w:rPr>
              <w:t xml:space="preserve"> </w:t>
            </w:r>
            <w:r w:rsidRPr="00AD561A">
              <w:rPr>
                <w:lang w:val="kk-KZ"/>
              </w:rPr>
              <w:t>туралы</w:t>
            </w:r>
            <w:r w:rsidRPr="00AD561A">
              <w:rPr>
                <w:spacing w:val="-3"/>
                <w:lang w:val="kk-KZ"/>
              </w:rPr>
              <w:t xml:space="preserve"> </w:t>
            </w:r>
            <w:r w:rsidRPr="00AD561A">
              <w:rPr>
                <w:lang w:val="kk-KZ"/>
              </w:rPr>
              <w:t>ілімі</w:t>
            </w:r>
            <w:r>
              <w:rPr>
                <w:lang w:val="kk-KZ"/>
              </w:rPr>
              <w:t>.</w:t>
            </w:r>
          </w:p>
          <w:p w:rsidR="00AD561A" w:rsidRPr="00AD561A" w:rsidRDefault="00AD561A" w:rsidP="00AD561A">
            <w:pPr>
              <w:pStyle w:val="TableParagraph"/>
              <w:tabs>
                <w:tab w:val="left" w:pos="872"/>
              </w:tabs>
              <w:ind w:left="0" w:right="97"/>
              <w:rPr>
                <w:sz w:val="24"/>
                <w:lang w:val="kk-KZ"/>
              </w:rPr>
            </w:pPr>
            <w:r w:rsidRPr="00AD561A">
              <w:rPr>
                <w:sz w:val="24"/>
                <w:lang w:val="kk-KZ"/>
              </w:rPr>
              <w:t>Қазақстанның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Саяси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және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құқықтық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ой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тарихы: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хрестоматия.</w:t>
            </w:r>
            <w:r w:rsidRPr="00AD561A">
              <w:rPr>
                <w:spacing w:val="1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-</w:t>
            </w:r>
            <w:r w:rsidRPr="00AD561A">
              <w:rPr>
                <w:spacing w:val="-57"/>
                <w:sz w:val="24"/>
                <w:lang w:val="kk-KZ"/>
              </w:rPr>
              <w:t xml:space="preserve"> </w:t>
            </w:r>
            <w:r w:rsidRPr="00AD561A">
              <w:rPr>
                <w:sz w:val="24"/>
                <w:lang w:val="kk-KZ"/>
              </w:rPr>
              <w:t>Алматы:</w:t>
            </w:r>
            <w:r w:rsidRPr="00AD561A">
              <w:rPr>
                <w:spacing w:val="-1"/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  <w:lang w:val="kk-KZ"/>
              </w:rPr>
              <w:t>Ө</w:t>
            </w:r>
            <w:r w:rsidRPr="00AD561A">
              <w:rPr>
                <w:sz w:val="24"/>
                <w:lang w:val="kk-KZ"/>
              </w:rPr>
              <w:t>ркениет, 20</w:t>
            </w:r>
            <w:r>
              <w:rPr>
                <w:sz w:val="24"/>
                <w:lang w:val="kk-KZ"/>
              </w:rPr>
              <w:t>12</w:t>
            </w:r>
            <w:r w:rsidRPr="00AD561A">
              <w:rPr>
                <w:sz w:val="24"/>
                <w:lang w:val="kk-KZ"/>
              </w:rPr>
              <w:t>.</w:t>
            </w:r>
          </w:p>
        </w:tc>
        <w:tc>
          <w:tcPr>
            <w:tcW w:w="2358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Презентация</w:t>
            </w:r>
            <w:r w:rsidRPr="005D095A">
              <w:rPr>
                <w:bCs/>
                <w:kern w:val="36"/>
                <w:lang w:val="kk-KZ"/>
              </w:rPr>
              <w:t xml:space="preserve"> </w:t>
            </w: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D561A" w:rsidRPr="00E60DD4" w:rsidTr="00D314C8">
        <w:tc>
          <w:tcPr>
            <w:tcW w:w="530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4124" w:type="dxa"/>
          </w:tcPr>
          <w:p w:rsidR="00AD561A" w:rsidRDefault="00AD561A" w:rsidP="00D314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5СӨЖ. </w:t>
            </w:r>
            <w:r w:rsidRPr="0097096E">
              <w:rPr>
                <w:lang w:val="kk-KZ"/>
              </w:rPr>
              <w:t>ХІХ</w:t>
            </w:r>
            <w:r w:rsidRPr="0097096E">
              <w:rPr>
                <w:spacing w:val="70"/>
                <w:lang w:val="kk-KZ"/>
              </w:rPr>
              <w:t xml:space="preserve"> </w:t>
            </w:r>
            <w:r w:rsidRPr="0097096E">
              <w:rPr>
                <w:lang w:val="kk-KZ"/>
              </w:rPr>
              <w:t>ғ.</w:t>
            </w:r>
            <w:r w:rsidRPr="0097096E">
              <w:rPr>
                <w:spacing w:val="73"/>
                <w:lang w:val="kk-KZ"/>
              </w:rPr>
              <w:t xml:space="preserve"> </w:t>
            </w:r>
            <w:r w:rsidRPr="0097096E">
              <w:rPr>
                <w:lang w:val="kk-KZ"/>
              </w:rPr>
              <w:t>ІІ</w:t>
            </w:r>
            <w:r w:rsidRPr="0097096E">
              <w:rPr>
                <w:spacing w:val="69"/>
                <w:lang w:val="kk-KZ"/>
              </w:rPr>
              <w:t xml:space="preserve"> </w:t>
            </w:r>
            <w:r w:rsidRPr="0097096E">
              <w:rPr>
                <w:lang w:val="kk-KZ"/>
              </w:rPr>
              <w:t>жартысы</w:t>
            </w:r>
            <w:r w:rsidRPr="0097096E">
              <w:rPr>
                <w:spacing w:val="72"/>
                <w:lang w:val="kk-KZ"/>
              </w:rPr>
              <w:t xml:space="preserve"> </w:t>
            </w:r>
            <w:r w:rsidRPr="0097096E">
              <w:rPr>
                <w:lang w:val="kk-KZ"/>
              </w:rPr>
              <w:t>-</w:t>
            </w:r>
            <w:r w:rsidRPr="0097096E">
              <w:rPr>
                <w:spacing w:val="70"/>
                <w:lang w:val="kk-KZ"/>
              </w:rPr>
              <w:t xml:space="preserve"> </w:t>
            </w:r>
            <w:r w:rsidRPr="0097096E">
              <w:rPr>
                <w:lang w:val="kk-KZ"/>
              </w:rPr>
              <w:t>ХХ</w:t>
            </w:r>
            <w:r w:rsidRPr="0097096E">
              <w:rPr>
                <w:spacing w:val="69"/>
                <w:lang w:val="kk-KZ"/>
              </w:rPr>
              <w:t xml:space="preserve"> </w:t>
            </w:r>
            <w:r w:rsidRPr="0097096E">
              <w:rPr>
                <w:lang w:val="kk-KZ"/>
              </w:rPr>
              <w:t>ғ.</w:t>
            </w:r>
            <w:r>
              <w:rPr>
                <w:lang w:val="kk-KZ"/>
              </w:rPr>
              <w:t xml:space="preserve"> </w:t>
            </w:r>
            <w:r w:rsidRPr="0097096E">
              <w:rPr>
                <w:lang w:val="kk-KZ"/>
              </w:rPr>
              <w:t>басындағы</w:t>
            </w:r>
            <w:r w:rsidRPr="0097096E">
              <w:rPr>
                <w:spacing w:val="-4"/>
                <w:lang w:val="kk-KZ"/>
              </w:rPr>
              <w:t xml:space="preserve"> </w:t>
            </w:r>
            <w:r w:rsidRPr="0097096E">
              <w:rPr>
                <w:lang w:val="kk-KZ"/>
              </w:rPr>
              <w:t>Қазақстандағы</w:t>
            </w:r>
            <w:r w:rsidRPr="0097096E">
              <w:rPr>
                <w:spacing w:val="-4"/>
                <w:lang w:val="kk-KZ"/>
              </w:rPr>
              <w:t xml:space="preserve"> </w:t>
            </w:r>
            <w:r w:rsidRPr="0097096E">
              <w:rPr>
                <w:lang w:val="kk-KZ"/>
              </w:rPr>
              <w:t>құқықтық-саяси</w:t>
            </w:r>
            <w:r w:rsidRPr="0097096E">
              <w:rPr>
                <w:spacing w:val="-2"/>
                <w:lang w:val="kk-KZ"/>
              </w:rPr>
              <w:t xml:space="preserve"> </w:t>
            </w:r>
            <w:r w:rsidRPr="0097096E">
              <w:rPr>
                <w:lang w:val="kk-KZ"/>
              </w:rPr>
              <w:t>ойлар</w:t>
            </w:r>
            <w:r>
              <w:rPr>
                <w:lang w:val="kk-KZ"/>
              </w:rPr>
              <w:t>.</w:t>
            </w:r>
            <w:r w:rsidRPr="00AD561A">
              <w:rPr>
                <w:lang w:val="kk-KZ"/>
              </w:rPr>
              <w:t xml:space="preserve"> </w:t>
            </w:r>
          </w:p>
          <w:p w:rsidR="00AD561A" w:rsidRPr="005D095A" w:rsidRDefault="00AD561A" w:rsidP="00D314C8">
            <w:pPr>
              <w:jc w:val="both"/>
              <w:rPr>
                <w:b/>
                <w:lang w:val="kk-KZ"/>
              </w:rPr>
            </w:pPr>
            <w:r w:rsidRPr="00AD561A">
              <w:rPr>
                <w:lang w:val="kk-KZ"/>
              </w:rPr>
              <w:t>Ибрагимов, Ж.И. Саяси және құқықтық ілімдер тарихы.</w:t>
            </w:r>
            <w:r w:rsidRPr="00AD561A">
              <w:rPr>
                <w:spacing w:val="1"/>
                <w:lang w:val="kk-KZ"/>
              </w:rPr>
              <w:t xml:space="preserve"> </w:t>
            </w:r>
            <w:r w:rsidRPr="00AD561A">
              <w:rPr>
                <w:lang w:val="kk-KZ"/>
              </w:rPr>
              <w:t>- Астана:</w:t>
            </w:r>
            <w:r w:rsidRPr="00AD561A">
              <w:rPr>
                <w:spacing w:val="1"/>
                <w:lang w:val="kk-KZ"/>
              </w:rPr>
              <w:t xml:space="preserve"> </w:t>
            </w:r>
            <w:r w:rsidRPr="00AD561A">
              <w:rPr>
                <w:lang w:val="kk-KZ"/>
              </w:rPr>
              <w:t>Дәнекер,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20</w:t>
            </w:r>
            <w:r>
              <w:rPr>
                <w:lang w:val="kk-KZ"/>
              </w:rPr>
              <w:t>1</w:t>
            </w:r>
            <w:r w:rsidRPr="00AD561A">
              <w:rPr>
                <w:lang w:val="kk-KZ"/>
              </w:rPr>
              <w:t>5. -</w:t>
            </w:r>
            <w:r w:rsidRPr="00AD561A">
              <w:rPr>
                <w:spacing w:val="-1"/>
                <w:lang w:val="kk-KZ"/>
              </w:rPr>
              <w:t xml:space="preserve"> </w:t>
            </w:r>
            <w:r w:rsidRPr="00AD561A">
              <w:rPr>
                <w:lang w:val="kk-KZ"/>
              </w:rPr>
              <w:t>217 б.</w:t>
            </w:r>
          </w:p>
        </w:tc>
        <w:tc>
          <w:tcPr>
            <w:tcW w:w="2358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Презентация</w:t>
            </w:r>
            <w:r w:rsidRPr="005D095A">
              <w:rPr>
                <w:bCs/>
                <w:kern w:val="36"/>
                <w:lang w:val="kk-KZ"/>
              </w:rPr>
              <w:t xml:space="preserve"> </w:t>
            </w: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12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D561A" w:rsidRPr="00E60DD4" w:rsidTr="00D314C8">
        <w:tc>
          <w:tcPr>
            <w:tcW w:w="530" w:type="dxa"/>
          </w:tcPr>
          <w:p w:rsidR="00AD561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4124" w:type="dxa"/>
          </w:tcPr>
          <w:p w:rsidR="00AD561A" w:rsidRPr="005D095A" w:rsidRDefault="00AD561A" w:rsidP="00D314C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СӨЖ. </w:t>
            </w:r>
            <w:r w:rsidRPr="0036164E">
              <w:rPr>
                <w:lang w:val="kk-KZ"/>
              </w:rPr>
              <w:t>Зерттеу</w:t>
            </w:r>
            <w:r w:rsidRPr="0036164E">
              <w:rPr>
                <w:spacing w:val="-7"/>
                <w:lang w:val="kk-KZ"/>
              </w:rPr>
              <w:t xml:space="preserve"> </w:t>
            </w:r>
            <w:r w:rsidRPr="0036164E">
              <w:rPr>
                <w:lang w:val="kk-KZ"/>
              </w:rPr>
              <w:t>нәтижелерін</w:t>
            </w:r>
            <w:r w:rsidRPr="0036164E">
              <w:rPr>
                <w:spacing w:val="-1"/>
                <w:lang w:val="kk-KZ"/>
              </w:rPr>
              <w:t xml:space="preserve"> </w:t>
            </w:r>
            <w:r w:rsidRPr="0036164E">
              <w:rPr>
                <w:lang w:val="kk-KZ"/>
              </w:rPr>
              <w:t>презентациялау</w:t>
            </w:r>
            <w:r w:rsidRPr="0036164E">
              <w:rPr>
                <w:spacing w:val="-10"/>
                <w:lang w:val="kk-KZ"/>
              </w:rPr>
              <w:t xml:space="preserve"> </w:t>
            </w:r>
            <w:r w:rsidRPr="0036164E">
              <w:rPr>
                <w:lang w:val="kk-KZ"/>
              </w:rPr>
              <w:t>және</w:t>
            </w:r>
            <w:r w:rsidRPr="0036164E">
              <w:rPr>
                <w:spacing w:val="-3"/>
                <w:lang w:val="kk-KZ"/>
              </w:rPr>
              <w:t xml:space="preserve"> </w:t>
            </w:r>
            <w:r w:rsidRPr="0036164E">
              <w:rPr>
                <w:lang w:val="kk-KZ"/>
              </w:rPr>
              <w:t>қорғау</w:t>
            </w:r>
            <w:r w:rsidRPr="00E44294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2358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Презентация</w:t>
            </w:r>
            <w:r w:rsidRPr="005D095A">
              <w:rPr>
                <w:bCs/>
                <w:kern w:val="36"/>
                <w:lang w:val="kk-KZ"/>
              </w:rPr>
              <w:t xml:space="preserve"> </w:t>
            </w:r>
          </w:p>
        </w:tc>
        <w:tc>
          <w:tcPr>
            <w:tcW w:w="2333" w:type="dxa"/>
          </w:tcPr>
          <w:p w:rsidR="00AD561A" w:rsidRPr="005D095A" w:rsidRDefault="00AD561A" w:rsidP="00D314C8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14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</w:tbl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Default="00AD561A" w:rsidP="00AD561A">
      <w:pPr>
        <w:ind w:firstLine="454"/>
        <w:jc w:val="both"/>
        <w:rPr>
          <w:b/>
          <w:bCs/>
          <w:lang w:val="kk-KZ"/>
        </w:rPr>
      </w:pPr>
      <w:r>
        <w:rPr>
          <w:b/>
          <w:lang w:val="kk-KZ"/>
        </w:rPr>
        <w:t>С</w:t>
      </w:r>
      <w:r w:rsidRPr="005D095A">
        <w:rPr>
          <w:b/>
          <w:lang w:val="kk-KZ"/>
        </w:rPr>
        <w:t xml:space="preserve">ӨЖ орындау (тапсыру) бойынша </w:t>
      </w:r>
      <w:r w:rsidRPr="005D095A">
        <w:rPr>
          <w:b/>
          <w:bCs/>
          <w:lang w:val="kk-KZ"/>
        </w:rPr>
        <w:t>әдістемелік нұсқаулар.</w:t>
      </w:r>
    </w:p>
    <w:p w:rsidR="00AD561A" w:rsidRDefault="00AD561A" w:rsidP="00AD561A">
      <w:pPr>
        <w:ind w:firstLine="454"/>
        <w:jc w:val="both"/>
        <w:rPr>
          <w:lang w:val="kk-KZ"/>
        </w:rPr>
      </w:pPr>
      <w:r>
        <w:rPr>
          <w:b/>
          <w:lang w:val="kk-KZ"/>
        </w:rPr>
        <w:t>Т</w:t>
      </w:r>
      <w:r w:rsidRPr="005D095A">
        <w:rPr>
          <w:b/>
          <w:lang w:val="kk-KZ"/>
        </w:rPr>
        <w:t xml:space="preserve">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алыс-жақын мемлекет-тердің бірінің заңнамасымен салыстыру, ерекшелік-терін көрсету керек.</w:t>
      </w:r>
    </w:p>
    <w:p w:rsidR="00AD561A" w:rsidRPr="00A6103E" w:rsidRDefault="00AD561A" w:rsidP="00AD561A">
      <w:pPr>
        <w:ind w:firstLine="454"/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D561A" w:rsidRDefault="00AD561A" w:rsidP="00AD561A">
      <w:pPr>
        <w:ind w:firstLine="454"/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D561A" w:rsidRDefault="00AD561A" w:rsidP="00AD561A">
      <w:pPr>
        <w:ind w:firstLine="454"/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D561A" w:rsidRDefault="00AD561A" w:rsidP="00AD561A">
      <w:pPr>
        <w:ind w:firstLine="454"/>
        <w:jc w:val="both"/>
        <w:rPr>
          <w:lang w:val="kk-KZ"/>
        </w:rPr>
      </w:pPr>
      <w:r>
        <w:rPr>
          <w:lang w:val="kk-KZ"/>
        </w:rPr>
        <w:lastRenderedPageBreak/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D561A" w:rsidRDefault="00AD561A" w:rsidP="00AD561A">
      <w:pPr>
        <w:ind w:firstLine="454"/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D561A" w:rsidRPr="005D095A" w:rsidRDefault="00AD561A" w:rsidP="00AD561A">
      <w:pPr>
        <w:jc w:val="both"/>
        <w:rPr>
          <w:lang w:val="kk-KZ"/>
        </w:rPr>
      </w:pPr>
    </w:p>
    <w:p w:rsidR="00AD561A" w:rsidRPr="005D095A" w:rsidRDefault="00AD561A" w:rsidP="00AD561A">
      <w:pPr>
        <w:pStyle w:val="a3"/>
        <w:tabs>
          <w:tab w:val="left" w:pos="760"/>
          <w:tab w:val="center" w:pos="4819"/>
        </w:tabs>
        <w:jc w:val="both"/>
      </w:pPr>
      <w:r>
        <w:t>С</w:t>
      </w:r>
      <w:r w:rsidRPr="005D095A">
        <w:t xml:space="preserve">ӨЖ тапсырмаларын өткізудің мерзімдері                                                                               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364"/>
        <w:gridCol w:w="619"/>
        <w:gridCol w:w="437"/>
        <w:gridCol w:w="619"/>
        <w:gridCol w:w="437"/>
        <w:gridCol w:w="619"/>
        <w:gridCol w:w="623"/>
        <w:gridCol w:w="369"/>
        <w:gridCol w:w="619"/>
        <w:gridCol w:w="623"/>
        <w:gridCol w:w="621"/>
        <w:gridCol w:w="506"/>
        <w:gridCol w:w="565"/>
        <w:gridCol w:w="501"/>
        <w:gridCol w:w="621"/>
      </w:tblGrid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 xml:space="preserve">Апталар 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  <w:r w:rsidRPr="005D095A">
              <w:t>1</w:t>
            </w: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  <w:r w:rsidRPr="005D095A">
              <w:t>2</w:t>
            </w: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  <w:r w:rsidRPr="005D095A">
              <w:t>3</w:t>
            </w: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  <w:r w:rsidRPr="005D095A">
              <w:t>4</w:t>
            </w: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  <w:r w:rsidRPr="005D095A">
              <w:t>5</w:t>
            </w: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  <w:r w:rsidRPr="005D095A">
              <w:t>6</w:t>
            </w: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</w:pPr>
            <w:r w:rsidRPr="005D095A">
              <w:t>7</w:t>
            </w: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  <w:r w:rsidRPr="005D095A">
              <w:t>8</w:t>
            </w: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  <w:r w:rsidRPr="005D095A">
              <w:t>9</w:t>
            </w: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</w:pPr>
            <w:r w:rsidRPr="005D095A">
              <w:t>10</w:t>
            </w: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</w:pPr>
            <w:r w:rsidRPr="005D095A">
              <w:t>11</w:t>
            </w:r>
          </w:p>
        </w:tc>
        <w:tc>
          <w:tcPr>
            <w:tcW w:w="506" w:type="dxa"/>
          </w:tcPr>
          <w:p w:rsidR="00AD561A" w:rsidRPr="005D095A" w:rsidRDefault="00AD561A" w:rsidP="00D314C8">
            <w:pPr>
              <w:jc w:val="both"/>
            </w:pPr>
            <w:r w:rsidRPr="005D095A">
              <w:t>12</w:t>
            </w:r>
          </w:p>
        </w:tc>
        <w:tc>
          <w:tcPr>
            <w:tcW w:w="565" w:type="dxa"/>
          </w:tcPr>
          <w:p w:rsidR="00AD561A" w:rsidRPr="005D095A" w:rsidRDefault="00AD561A" w:rsidP="00D314C8">
            <w:pPr>
              <w:jc w:val="both"/>
            </w:pPr>
            <w:r w:rsidRPr="005D095A">
              <w:t>13</w:t>
            </w:r>
          </w:p>
        </w:tc>
        <w:tc>
          <w:tcPr>
            <w:tcW w:w="501" w:type="dxa"/>
          </w:tcPr>
          <w:p w:rsidR="00AD561A" w:rsidRPr="005D095A" w:rsidRDefault="00AD561A" w:rsidP="00D314C8">
            <w:pPr>
              <w:jc w:val="both"/>
            </w:pPr>
            <w:r w:rsidRPr="005D095A">
              <w:t>14</w:t>
            </w: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15</w:t>
            </w:r>
          </w:p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</w:tr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D095A">
              <w:rPr>
                <w:lang w:val="kk-KZ"/>
              </w:rPr>
              <w:t>ӨЖ №1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493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 w:rsidRPr="005D095A">
              <w:t>+</w:t>
            </w:r>
            <w:r w:rsidRPr="005D095A">
              <w:rPr>
                <w:lang w:val="kk-KZ"/>
              </w:rPr>
              <w:t>++</w:t>
            </w: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506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565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501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</w:tr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D095A">
              <w:rPr>
                <w:lang w:val="kk-KZ"/>
              </w:rPr>
              <w:t>ӨЖ №2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493" w:type="dxa"/>
            <w:gridSpan w:val="3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242" w:type="dxa"/>
            <w:gridSpan w:val="2"/>
          </w:tcPr>
          <w:p w:rsidR="00AD561A" w:rsidRPr="005D095A" w:rsidRDefault="00AD561A" w:rsidP="00D314C8">
            <w:pPr>
              <w:jc w:val="both"/>
            </w:pPr>
            <w:r w:rsidRPr="005D095A">
              <w:t>+++</w:t>
            </w: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506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565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501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</w:tr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</w:pPr>
            <w:r>
              <w:rPr>
                <w:lang w:val="kk-KZ"/>
              </w:rPr>
              <w:t>С</w:t>
            </w:r>
            <w:r w:rsidRPr="005D095A">
              <w:rPr>
                <w:lang w:val="kk-KZ"/>
              </w:rPr>
              <w:t>ӨЖ №3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750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+++</w:t>
            </w:r>
          </w:p>
        </w:tc>
        <w:tc>
          <w:tcPr>
            <w:tcW w:w="565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501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</w:tr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D095A">
              <w:rPr>
                <w:lang w:val="kk-KZ"/>
              </w:rPr>
              <w:t>ӨЖ №4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750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1687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+++</w:t>
            </w:r>
          </w:p>
        </w:tc>
      </w:tr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D095A">
              <w:rPr>
                <w:lang w:val="kk-KZ"/>
              </w:rPr>
              <w:t>ӨЖ №</w:t>
            </w:r>
            <w:r>
              <w:rPr>
                <w:lang w:val="kk-KZ"/>
              </w:rPr>
              <w:t>5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750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1687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+++</w:t>
            </w:r>
          </w:p>
        </w:tc>
      </w:tr>
      <w:tr w:rsidR="00AD561A" w:rsidRPr="005D095A" w:rsidTr="00D314C8">
        <w:tc>
          <w:tcPr>
            <w:tcW w:w="1461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D095A">
              <w:rPr>
                <w:lang w:val="kk-KZ"/>
              </w:rPr>
              <w:t>ӨЖ №</w:t>
            </w:r>
            <w:r>
              <w:rPr>
                <w:lang w:val="kk-KZ"/>
              </w:rPr>
              <w:t>6</w:t>
            </w:r>
          </w:p>
        </w:tc>
        <w:tc>
          <w:tcPr>
            <w:tcW w:w="364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437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23" w:type="dxa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36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619" w:type="dxa"/>
          </w:tcPr>
          <w:p w:rsidR="00AD561A" w:rsidRPr="005D095A" w:rsidRDefault="00AD561A" w:rsidP="00D314C8">
            <w:pPr>
              <w:jc w:val="both"/>
            </w:pPr>
          </w:p>
        </w:tc>
        <w:tc>
          <w:tcPr>
            <w:tcW w:w="1750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</w:p>
        </w:tc>
        <w:tc>
          <w:tcPr>
            <w:tcW w:w="1687" w:type="dxa"/>
            <w:gridSpan w:val="3"/>
          </w:tcPr>
          <w:p w:rsidR="00AD561A" w:rsidRPr="005D095A" w:rsidRDefault="00AD561A" w:rsidP="00D314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+++</w:t>
            </w:r>
          </w:p>
        </w:tc>
      </w:tr>
    </w:tbl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Pr="005D095A" w:rsidRDefault="00AD561A" w:rsidP="00AD561A">
      <w:pPr>
        <w:jc w:val="both"/>
        <w:rPr>
          <w:b/>
          <w:lang w:val="kk-KZ"/>
        </w:rPr>
      </w:pPr>
    </w:p>
    <w:p w:rsidR="00AD561A" w:rsidRDefault="00AD561A" w:rsidP="00AD561A">
      <w:pPr>
        <w:jc w:val="both"/>
        <w:rPr>
          <w:b/>
          <w:lang w:val="kk-KZ"/>
        </w:rPr>
      </w:pPr>
    </w:p>
    <w:p w:rsidR="00AD561A" w:rsidRDefault="00AD561A" w:rsidP="00AD561A">
      <w:pPr>
        <w:jc w:val="both"/>
        <w:rPr>
          <w:b/>
          <w:lang w:val="kk-KZ"/>
        </w:rPr>
      </w:pPr>
    </w:p>
    <w:p w:rsidR="00AD561A" w:rsidRDefault="00AD561A" w:rsidP="00AD561A">
      <w:pPr>
        <w:jc w:val="both"/>
        <w:rPr>
          <w:b/>
          <w:lang w:val="kk-KZ"/>
        </w:rPr>
      </w:pPr>
    </w:p>
    <w:p w:rsidR="00AD561A" w:rsidRDefault="00AD561A" w:rsidP="00AD561A"/>
    <w:p w:rsidR="00AD561A" w:rsidRDefault="00AD561A"/>
    <w:sectPr w:rsidR="00AD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408EF"/>
    <w:multiLevelType w:val="hybridMultilevel"/>
    <w:tmpl w:val="EAF434E6"/>
    <w:lvl w:ilvl="0" w:tplc="D81431A8">
      <w:start w:val="1"/>
      <w:numFmt w:val="decimal"/>
      <w:lvlText w:val="%1.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E027F22">
      <w:numFmt w:val="bullet"/>
      <w:lvlText w:val="•"/>
      <w:lvlJc w:val="left"/>
      <w:pPr>
        <w:ind w:left="879" w:hanging="260"/>
      </w:pPr>
      <w:rPr>
        <w:rFonts w:hint="default"/>
        <w:lang w:val="kk-KZ" w:eastAsia="en-US" w:bidi="ar-SA"/>
      </w:rPr>
    </w:lvl>
    <w:lvl w:ilvl="2" w:tplc="A4D85D60">
      <w:numFmt w:val="bullet"/>
      <w:lvlText w:val="•"/>
      <w:lvlJc w:val="left"/>
      <w:pPr>
        <w:ind w:left="1659" w:hanging="260"/>
      </w:pPr>
      <w:rPr>
        <w:rFonts w:hint="default"/>
        <w:lang w:val="kk-KZ" w:eastAsia="en-US" w:bidi="ar-SA"/>
      </w:rPr>
    </w:lvl>
    <w:lvl w:ilvl="3" w:tplc="8E4C7B8A">
      <w:numFmt w:val="bullet"/>
      <w:lvlText w:val="•"/>
      <w:lvlJc w:val="left"/>
      <w:pPr>
        <w:ind w:left="2438" w:hanging="260"/>
      </w:pPr>
      <w:rPr>
        <w:rFonts w:hint="default"/>
        <w:lang w:val="kk-KZ" w:eastAsia="en-US" w:bidi="ar-SA"/>
      </w:rPr>
    </w:lvl>
    <w:lvl w:ilvl="4" w:tplc="D354FC94">
      <w:numFmt w:val="bullet"/>
      <w:lvlText w:val="•"/>
      <w:lvlJc w:val="left"/>
      <w:pPr>
        <w:ind w:left="3218" w:hanging="260"/>
      </w:pPr>
      <w:rPr>
        <w:rFonts w:hint="default"/>
        <w:lang w:val="kk-KZ" w:eastAsia="en-US" w:bidi="ar-SA"/>
      </w:rPr>
    </w:lvl>
    <w:lvl w:ilvl="5" w:tplc="73866656">
      <w:numFmt w:val="bullet"/>
      <w:lvlText w:val="•"/>
      <w:lvlJc w:val="left"/>
      <w:pPr>
        <w:ind w:left="3997" w:hanging="260"/>
      </w:pPr>
      <w:rPr>
        <w:rFonts w:hint="default"/>
        <w:lang w:val="kk-KZ" w:eastAsia="en-US" w:bidi="ar-SA"/>
      </w:rPr>
    </w:lvl>
    <w:lvl w:ilvl="6" w:tplc="865009C2">
      <w:numFmt w:val="bullet"/>
      <w:lvlText w:val="•"/>
      <w:lvlJc w:val="left"/>
      <w:pPr>
        <w:ind w:left="4777" w:hanging="260"/>
      </w:pPr>
      <w:rPr>
        <w:rFonts w:hint="default"/>
        <w:lang w:val="kk-KZ" w:eastAsia="en-US" w:bidi="ar-SA"/>
      </w:rPr>
    </w:lvl>
    <w:lvl w:ilvl="7" w:tplc="BD90E760">
      <w:numFmt w:val="bullet"/>
      <w:lvlText w:val="•"/>
      <w:lvlJc w:val="left"/>
      <w:pPr>
        <w:ind w:left="5556" w:hanging="260"/>
      </w:pPr>
      <w:rPr>
        <w:rFonts w:hint="default"/>
        <w:lang w:val="kk-KZ" w:eastAsia="en-US" w:bidi="ar-SA"/>
      </w:rPr>
    </w:lvl>
    <w:lvl w:ilvl="8" w:tplc="0F4AE8AC">
      <w:numFmt w:val="bullet"/>
      <w:lvlText w:val="•"/>
      <w:lvlJc w:val="left"/>
      <w:pPr>
        <w:ind w:left="6336" w:hanging="2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1A"/>
    <w:rsid w:val="003300A5"/>
    <w:rsid w:val="00A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56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561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УМКД"/>
    <w:basedOn w:val="a"/>
    <w:next w:val="a"/>
    <w:link w:val="a4"/>
    <w:autoRedefine/>
    <w:rsid w:val="00AD561A"/>
    <w:pPr>
      <w:tabs>
        <w:tab w:val="left" w:pos="2400"/>
      </w:tabs>
      <w:jc w:val="center"/>
    </w:pPr>
    <w:rPr>
      <w:b/>
      <w:bCs/>
      <w:lang w:val="kk-KZ" w:eastAsia="en-US"/>
    </w:rPr>
  </w:style>
  <w:style w:type="character" w:customStyle="1" w:styleId="a4">
    <w:name w:val="УМКД Знак"/>
    <w:basedOn w:val="a0"/>
    <w:link w:val="a3"/>
    <w:locked/>
    <w:rsid w:val="00AD561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D561A"/>
    <w:pPr>
      <w:widowControl w:val="0"/>
      <w:autoSpaceDE w:val="0"/>
      <w:autoSpaceDN w:val="0"/>
      <w:ind w:left="11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56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561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УМКД"/>
    <w:basedOn w:val="a"/>
    <w:next w:val="a"/>
    <w:link w:val="a4"/>
    <w:autoRedefine/>
    <w:rsid w:val="00AD561A"/>
    <w:pPr>
      <w:tabs>
        <w:tab w:val="left" w:pos="2400"/>
      </w:tabs>
      <w:jc w:val="center"/>
    </w:pPr>
    <w:rPr>
      <w:b/>
      <w:bCs/>
      <w:lang w:val="kk-KZ" w:eastAsia="en-US"/>
    </w:rPr>
  </w:style>
  <w:style w:type="character" w:customStyle="1" w:styleId="a4">
    <w:name w:val="УМКД Знак"/>
    <w:basedOn w:val="a0"/>
    <w:link w:val="a3"/>
    <w:locked/>
    <w:rsid w:val="00AD561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D561A"/>
    <w:pPr>
      <w:widowControl w:val="0"/>
      <w:autoSpaceDE w:val="0"/>
      <w:autoSpaceDN w:val="0"/>
      <w:ind w:left="11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Каратаева Айгуль</dc:creator>
  <cp:lastModifiedBy>admin</cp:lastModifiedBy>
  <cp:revision>2</cp:revision>
  <dcterms:created xsi:type="dcterms:W3CDTF">2021-09-20T06:43:00Z</dcterms:created>
  <dcterms:modified xsi:type="dcterms:W3CDTF">2021-09-20T06:43:00Z</dcterms:modified>
</cp:coreProperties>
</file>